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510AF" w14:textId="77777777" w:rsidR="005A7652" w:rsidRDefault="005A7652" w:rsidP="001D6F62">
      <w:pPr>
        <w:pStyle w:val="Title"/>
        <w:rPr>
          <w:rFonts w:ascii="Greycliff CF Medium" w:hAnsi="Greycliff CF Medium" w:cstheme="minorHAnsi"/>
          <w:sz w:val="88"/>
          <w:szCs w:val="88"/>
          <w:lang w:eastAsia="en-GB"/>
        </w:rPr>
      </w:pPr>
      <w:r>
        <w:rPr>
          <w:rFonts w:ascii="Greycliff CF Medium" w:hAnsi="Greycliff CF Medium" w:cstheme="minorHAnsi"/>
          <w:sz w:val="88"/>
          <w:szCs w:val="88"/>
          <w:lang w:eastAsia="en-GB"/>
        </w:rPr>
        <w:t>BEHAVIOUR</w:t>
      </w:r>
    </w:p>
    <w:p w14:paraId="2C90D739" w14:textId="0A6E03F0" w:rsidR="001D6F62" w:rsidRPr="00E82A0D" w:rsidRDefault="001D6F62" w:rsidP="001D6F62">
      <w:pPr>
        <w:pStyle w:val="Title"/>
        <w:rPr>
          <w:rFonts w:ascii="Greycliff CF Medium" w:hAnsi="Greycliff CF Medium" w:cstheme="minorHAnsi"/>
          <w:sz w:val="88"/>
          <w:szCs w:val="88"/>
          <w:lang w:eastAsia="en-GB"/>
        </w:rPr>
      </w:pPr>
      <w:r w:rsidRPr="00E82A0D">
        <w:rPr>
          <w:rFonts w:ascii="Greycliff CF Medium" w:hAnsi="Greycliff CF Medium" w:cstheme="minorHAnsi"/>
          <w:sz w:val="88"/>
          <w:szCs w:val="88"/>
          <w:lang w:eastAsia="en-GB"/>
        </w:rPr>
        <w:t xml:space="preserve">STATEMENT – </w:t>
      </w:r>
    </w:p>
    <w:p w14:paraId="0ABCF334" w14:textId="09F23967" w:rsidR="001D6F62" w:rsidRPr="00E82A0D" w:rsidRDefault="001D6F62" w:rsidP="001D6F62">
      <w:pPr>
        <w:pStyle w:val="Title"/>
        <w:rPr>
          <w:rFonts w:ascii="Greycliff CF Medium" w:hAnsi="Greycliff CF Medium" w:cstheme="minorHAnsi"/>
          <w:sz w:val="88"/>
          <w:szCs w:val="88"/>
          <w:lang w:eastAsia="en-GB"/>
        </w:rPr>
      </w:pPr>
      <w:r w:rsidRPr="00E82A0D">
        <w:rPr>
          <w:rFonts w:ascii="Greycliff CF Medium" w:hAnsi="Greycliff CF Medium" w:cstheme="minorHAnsi"/>
          <w:sz w:val="88"/>
          <w:szCs w:val="88"/>
          <w:lang w:eastAsia="en-GB"/>
        </w:rPr>
        <w:t>TKAT SCHOOLS</w:t>
      </w:r>
    </w:p>
    <w:p w14:paraId="6C520D77" w14:textId="0EA6C701" w:rsidR="001D6F62" w:rsidRDefault="001D6F62" w:rsidP="001D6F62">
      <w:pPr>
        <w:rPr>
          <w:lang w:eastAsia="en-GB"/>
        </w:rPr>
      </w:pPr>
    </w:p>
    <w:p w14:paraId="7124C6B3" w14:textId="77777777" w:rsidR="00457FED" w:rsidRDefault="00457FED" w:rsidP="00457FED">
      <w:pPr>
        <w:pStyle w:val="NormalWeb"/>
        <w:spacing w:before="0" w:beforeAutospacing="0" w:after="0" w:afterAutospacing="0"/>
        <w:ind w:left="1440" w:hanging="144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Person responsible for statement: Chief Executive Officer</w:t>
      </w:r>
    </w:p>
    <w:p w14:paraId="2AE7AA3A" w14:textId="3307D6C4" w:rsidR="00457FED" w:rsidRDefault="00457FED" w:rsidP="00457FE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2E55C011">
        <w:rPr>
          <w:rFonts w:ascii="Calibri" w:hAnsi="Calibri" w:cs="Calibri"/>
          <w:color w:val="000000" w:themeColor="text1"/>
        </w:rPr>
        <w:t>Statement Date: Summer 202</w:t>
      </w:r>
      <w:r>
        <w:rPr>
          <w:rFonts w:ascii="Calibri" w:hAnsi="Calibri" w:cs="Calibri"/>
          <w:color w:val="000000" w:themeColor="text1"/>
        </w:rPr>
        <w:t>5</w:t>
      </w:r>
    </w:p>
    <w:p w14:paraId="147A4DD0" w14:textId="4EC6EB81" w:rsidR="00457FED" w:rsidRDefault="00457FED" w:rsidP="00457FED">
      <w:pPr>
        <w:pStyle w:val="NormalWeb"/>
        <w:spacing w:before="0" w:beforeAutospacing="0" w:after="0" w:afterAutospacing="0"/>
        <w:ind w:left="1440" w:hanging="144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Review Date: </w:t>
      </w:r>
      <w:r>
        <w:rPr>
          <w:rFonts w:ascii="Calibri" w:hAnsi="Calibri" w:cs="Calibri"/>
          <w:color w:val="000000"/>
        </w:rPr>
        <w:tab/>
        <w:t>Summer 2026</w:t>
      </w:r>
    </w:p>
    <w:p w14:paraId="2F2D1FAC" w14:textId="77777777" w:rsidR="00457FED" w:rsidRPr="001D6F62" w:rsidRDefault="00457FED" w:rsidP="001D6F62">
      <w:pPr>
        <w:rPr>
          <w:lang w:eastAsia="en-GB"/>
        </w:rPr>
      </w:pPr>
    </w:p>
    <w:p w14:paraId="082C61C4" w14:textId="7EF029E3" w:rsidR="005A7652" w:rsidRDefault="005A7652" w:rsidP="005A7652">
      <w:pPr>
        <w:pStyle w:val="Heading1"/>
        <w:rPr>
          <w:rFonts w:ascii="Greycliff CF Medium" w:hAnsi="Greycliff CF Medium"/>
          <w:color w:val="auto"/>
          <w:sz w:val="44"/>
          <w:szCs w:val="44"/>
          <w:lang w:eastAsia="en-GB"/>
        </w:rPr>
      </w:pPr>
      <w:bookmarkStart w:id="0" w:name="_GoBack"/>
      <w:bookmarkEnd w:id="0"/>
      <w:r>
        <w:rPr>
          <w:rFonts w:ascii="Greycliff CF Medium" w:hAnsi="Greycliff CF Medium"/>
          <w:color w:val="auto"/>
          <w:sz w:val="44"/>
          <w:szCs w:val="44"/>
          <w:lang w:eastAsia="en-GB"/>
        </w:rPr>
        <w:t>Written Statement of Behaviour Principles</w:t>
      </w:r>
    </w:p>
    <w:p w14:paraId="63BDECA5" w14:textId="77777777" w:rsidR="005A7652" w:rsidRPr="005A7652" w:rsidRDefault="005A7652" w:rsidP="005A7652">
      <w:pPr>
        <w:rPr>
          <w:rFonts w:ascii="Greycliff CF" w:hAnsi="Greycliff CF"/>
          <w:lang w:eastAsia="en-GB"/>
        </w:rPr>
      </w:pPr>
    </w:p>
    <w:p w14:paraId="046B87C9" w14:textId="615E4EC6" w:rsidR="005A7652" w:rsidRPr="005A7652" w:rsidRDefault="005A7652" w:rsidP="005A7652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All the pupils in our schools have the right to feel safe, valued and respected and to be able to learn, free from the disruption of others</w:t>
      </w:r>
    </w:p>
    <w:p w14:paraId="2C44E151" w14:textId="7A00DFA9" w:rsidR="005A7652" w:rsidRPr="005A7652" w:rsidRDefault="005A7652" w:rsidP="005A7652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Our pupils, staff and visitors should attend and work free from any form of discrimination</w:t>
      </w:r>
    </w:p>
    <w:p w14:paraId="19E14280" w14:textId="1A55B648" w:rsidR="009A4EA3" w:rsidRPr="000815E7" w:rsidRDefault="005A7652" w:rsidP="000815E7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 xml:space="preserve">Our staff, other adults, Trustees and </w:t>
      </w:r>
      <w:r w:rsidR="00930F1B">
        <w:rPr>
          <w:rFonts w:ascii="Greycliff CF" w:hAnsi="Greycliff CF"/>
          <w:lang w:eastAsia="en-GB"/>
        </w:rPr>
        <w:t>members of the Central Team</w:t>
      </w:r>
      <w:r w:rsidRPr="005A7652">
        <w:rPr>
          <w:rFonts w:ascii="Greycliff CF" w:hAnsi="Greycliff CF"/>
          <w:lang w:eastAsia="en-GB"/>
        </w:rPr>
        <w:t xml:space="preserve"> will set an excellent example to pupils at all times</w:t>
      </w:r>
    </w:p>
    <w:p w14:paraId="24355104" w14:textId="6EA667E5" w:rsidR="005A7652" w:rsidRPr="005A7652" w:rsidRDefault="005A7652" w:rsidP="005A7652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 xml:space="preserve">Rewards, sanctions are used consistently by staff, in line with the individual schools’ behaviour policies and </w:t>
      </w:r>
      <w:r w:rsidR="002E7EEA">
        <w:rPr>
          <w:rFonts w:ascii="Greycliff CF" w:hAnsi="Greycliff CF"/>
          <w:lang w:eastAsia="en-GB"/>
        </w:rPr>
        <w:t>TKAT’s Use of R</w:t>
      </w:r>
      <w:r w:rsidRPr="005A7652">
        <w:rPr>
          <w:rFonts w:ascii="Greycliff CF" w:hAnsi="Greycliff CF"/>
          <w:lang w:eastAsia="en-GB"/>
        </w:rPr>
        <w:t xml:space="preserve">easonable </w:t>
      </w:r>
      <w:r w:rsidR="002E7EEA">
        <w:rPr>
          <w:rFonts w:ascii="Greycliff CF" w:hAnsi="Greycliff CF"/>
          <w:lang w:eastAsia="en-GB"/>
        </w:rPr>
        <w:t>F</w:t>
      </w:r>
      <w:r w:rsidRPr="005A7652">
        <w:rPr>
          <w:rFonts w:ascii="Greycliff CF" w:hAnsi="Greycliff CF"/>
          <w:lang w:eastAsia="en-GB"/>
        </w:rPr>
        <w:t>orce policy</w:t>
      </w:r>
    </w:p>
    <w:p w14:paraId="2C71C16C" w14:textId="4CB995C4" w:rsidR="005A7652" w:rsidRDefault="005A7652" w:rsidP="005A7652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Our schools ensure that their school’s behaviour policy is understood by pupils, parents and staff</w:t>
      </w:r>
    </w:p>
    <w:p w14:paraId="06B35FE4" w14:textId="7DFC23AB" w:rsidR="009A4EA3" w:rsidRPr="000815E7" w:rsidRDefault="009A4EA3" w:rsidP="009A4EA3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0815E7">
        <w:rPr>
          <w:rFonts w:ascii="Greycliff CF" w:hAnsi="Greycliff CF"/>
          <w:lang w:eastAsia="en-GB"/>
        </w:rPr>
        <w:t xml:space="preserve">Our schools believe in the value of equity. </w:t>
      </w:r>
      <w:r w:rsidR="000815E7">
        <w:rPr>
          <w:rFonts w:ascii="Greycliff CF" w:hAnsi="Greycliff CF"/>
          <w:lang w:eastAsia="en-GB"/>
        </w:rPr>
        <w:t>The</w:t>
      </w:r>
      <w:r w:rsidRPr="000815E7">
        <w:rPr>
          <w:rFonts w:ascii="Greycliff CF" w:hAnsi="Greycliff CF"/>
          <w:lang w:eastAsia="en-GB"/>
        </w:rPr>
        <w:t xml:space="preserve"> aim </w:t>
      </w:r>
      <w:r w:rsidR="000815E7">
        <w:rPr>
          <w:rFonts w:ascii="Greycliff CF" w:hAnsi="Greycliff CF"/>
          <w:lang w:eastAsia="en-GB"/>
        </w:rPr>
        <w:t xml:space="preserve">is </w:t>
      </w:r>
      <w:r w:rsidRPr="000815E7">
        <w:rPr>
          <w:rFonts w:ascii="Greycliff CF" w:hAnsi="Greycliff CF"/>
          <w:lang w:eastAsia="en-GB"/>
        </w:rPr>
        <w:t>to give children what they need to succeed which may mean that the provision for some pupils may look different</w:t>
      </w:r>
    </w:p>
    <w:p w14:paraId="23162434" w14:textId="4CF15680" w:rsidR="005A7652" w:rsidRPr="005A7652" w:rsidRDefault="005A7652" w:rsidP="005A7652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Our suspension and exclusions policy explains that suspensions/exclusions will only be used as a last resort, and outlines the processes involved in suspensions and exclusions</w:t>
      </w:r>
    </w:p>
    <w:p w14:paraId="23779BCF" w14:textId="11D60DBE" w:rsidR="005A7652" w:rsidRPr="005A7652" w:rsidRDefault="005A7652" w:rsidP="005A7652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TKAT pupils are helped to take responsibility for their actions</w:t>
      </w:r>
    </w:p>
    <w:p w14:paraId="3EA12187" w14:textId="5BD9F8E7" w:rsidR="005A7652" w:rsidRPr="005A7652" w:rsidRDefault="005A7652" w:rsidP="005A7652">
      <w:pPr>
        <w:pStyle w:val="ListParagraph"/>
        <w:numPr>
          <w:ilvl w:val="0"/>
          <w:numId w:val="4"/>
        </w:num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Our schools will involve families in their management of behaviour incidents to foster good relationships between the school and pupils’ home life</w:t>
      </w:r>
    </w:p>
    <w:p w14:paraId="468FFCE7" w14:textId="77777777" w:rsidR="005A7652" w:rsidRPr="005A7652" w:rsidRDefault="005A7652" w:rsidP="005A7652">
      <w:pPr>
        <w:rPr>
          <w:rFonts w:ascii="Greycliff CF" w:hAnsi="Greycliff CF"/>
          <w:lang w:eastAsia="en-GB"/>
        </w:rPr>
      </w:pPr>
    </w:p>
    <w:p w14:paraId="1E75BD7A" w14:textId="49849FC6" w:rsidR="000815E7" w:rsidRPr="005A7652" w:rsidRDefault="005A7652" w:rsidP="005A7652">
      <w:p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The Trustees of TKAT also emphasise that violence or threatening behaviour will not be tolerated in any circumstances</w:t>
      </w:r>
      <w:r w:rsidR="00EB4328">
        <w:rPr>
          <w:rFonts w:ascii="Greycliff CF" w:hAnsi="Greycliff CF"/>
          <w:lang w:eastAsia="en-GB"/>
        </w:rPr>
        <w:t>.</w:t>
      </w:r>
    </w:p>
    <w:p w14:paraId="3EC09FEF" w14:textId="77777777" w:rsidR="005A7652" w:rsidRPr="005A7652" w:rsidRDefault="005A7652" w:rsidP="005A7652">
      <w:pPr>
        <w:rPr>
          <w:rFonts w:ascii="Greycliff CF" w:hAnsi="Greycliff CF"/>
          <w:lang w:eastAsia="en-GB"/>
        </w:rPr>
      </w:pPr>
      <w:r w:rsidRPr="005A7652">
        <w:rPr>
          <w:rFonts w:ascii="Greycliff CF" w:hAnsi="Greycliff CF"/>
          <w:lang w:eastAsia="en-GB"/>
        </w:rPr>
        <w:t>This written statement of behaviour principles is reviewed and approved by the Curriculum Effectiveness and Church Ethos Committee annually.</w:t>
      </w:r>
    </w:p>
    <w:p w14:paraId="6FC32C33" w14:textId="77777777" w:rsidR="005A7652" w:rsidRDefault="005A7652" w:rsidP="002525DF">
      <w:pPr>
        <w:rPr>
          <w:rFonts w:ascii="Greycliff CF" w:hAnsi="Greycliff CF"/>
          <w:lang w:eastAsia="en-GB"/>
        </w:rPr>
      </w:pPr>
    </w:p>
    <w:p w14:paraId="50E621BF" w14:textId="12B1A548" w:rsidR="00E82A0D" w:rsidRPr="00E82A0D" w:rsidRDefault="00E82A0D" w:rsidP="00CF7446">
      <w:pPr>
        <w:rPr>
          <w:lang w:eastAsia="en-GB"/>
        </w:rPr>
      </w:pPr>
    </w:p>
    <w:sectPr w:rsidR="00E82A0D" w:rsidRPr="00E82A0D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9D3E0" w14:textId="77777777" w:rsidR="001D6F62" w:rsidRDefault="001D6F62" w:rsidP="001D6F62">
      <w:pPr>
        <w:spacing w:after="0" w:line="240" w:lineRule="auto"/>
      </w:pPr>
      <w:r>
        <w:separator/>
      </w:r>
    </w:p>
  </w:endnote>
  <w:endnote w:type="continuationSeparator" w:id="0">
    <w:p w14:paraId="23E97448" w14:textId="77777777" w:rsidR="001D6F62" w:rsidRDefault="001D6F62" w:rsidP="001D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reycliff CF Medium">
    <w:altName w:val="Calibri"/>
    <w:charset w:val="00"/>
    <w:family w:val="auto"/>
    <w:pitch w:val="variable"/>
    <w:sig w:usb0="00000007" w:usb1="00000000" w:usb2="00000000" w:usb3="00000000" w:csb0="00000097" w:csb1="00000000"/>
  </w:font>
  <w:font w:name="Greycliff CF">
    <w:altName w:val="Calibri"/>
    <w:charset w:val="00"/>
    <w:family w:val="auto"/>
    <w:pitch w:val="variable"/>
    <w:sig w:usb0="000000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A2E0F" w14:textId="3CD95FD2" w:rsidR="001D6F62" w:rsidRDefault="00647E31">
    <w:pPr>
      <w:pStyle w:val="Footer"/>
    </w:pPr>
    <w:r w:rsidRPr="00647E31">
      <w:rPr>
        <w:noProof/>
      </w:rPr>
      <w:drawing>
        <wp:inline distT="0" distB="0" distL="0" distR="0" wp14:anchorId="7A3DC072" wp14:editId="51543794">
          <wp:extent cx="5731510" cy="405765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405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46EE8" w14:textId="77777777" w:rsidR="001D6F62" w:rsidRDefault="001D6F62" w:rsidP="001D6F62">
      <w:pPr>
        <w:spacing w:after="0" w:line="240" w:lineRule="auto"/>
      </w:pPr>
      <w:r>
        <w:separator/>
      </w:r>
    </w:p>
  </w:footnote>
  <w:footnote w:type="continuationSeparator" w:id="0">
    <w:p w14:paraId="1F1CA4F9" w14:textId="77777777" w:rsidR="001D6F62" w:rsidRDefault="001D6F62" w:rsidP="001D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C9B30" w14:textId="77777777" w:rsidR="001D6F62" w:rsidRDefault="001D6F62" w:rsidP="001D6F62">
    <w:pPr>
      <w:pStyle w:val="Header"/>
    </w:pPr>
    <w:r w:rsidRPr="00C55075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3A54A9" wp14:editId="4CCE912A">
              <wp:simplePos x="0" y="0"/>
              <wp:positionH relativeFrom="margin">
                <wp:posOffset>-52387</wp:posOffset>
              </wp:positionH>
              <wp:positionV relativeFrom="paragraph">
                <wp:posOffset>83821</wp:posOffset>
              </wp:positionV>
              <wp:extent cx="5767387" cy="0"/>
              <wp:effectExtent l="0" t="0" r="0" b="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7387" cy="0"/>
                      </a:xfrm>
                      <a:prstGeom prst="line">
                        <a:avLst/>
                      </a:prstGeom>
                      <a:ln>
                        <a:solidFill>
                          <a:srgbClr val="346B8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FFEE10" id="Straight Connector 1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1pt,6.6pt" to="450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" strokecolor="#346b82" strokeweight=".5pt">
              <v:stroke joinstyle="miter"/>
              <w10:wrap anchorx="margin"/>
            </v:line>
          </w:pict>
        </mc:Fallback>
      </mc:AlternateContent>
    </w:r>
    <w:r w:rsidRPr="00D17FAB"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2BA3D3D2" wp14:editId="4701F7C7">
          <wp:simplePos x="0" y="0"/>
          <wp:positionH relativeFrom="margin">
            <wp:posOffset>-80962</wp:posOffset>
          </wp:positionH>
          <wp:positionV relativeFrom="paragraph">
            <wp:posOffset>-343535</wp:posOffset>
          </wp:positionV>
          <wp:extent cx="1236345" cy="361315"/>
          <wp:effectExtent l="0" t="0" r="1905" b="635"/>
          <wp:wrapThrough wrapText="bothSides">
            <wp:wrapPolygon edited="0">
              <wp:start x="0" y="0"/>
              <wp:lineTo x="0" y="20499"/>
              <wp:lineTo x="21300" y="20499"/>
              <wp:lineTo x="21300" y="0"/>
              <wp:lineTo x="0" y="0"/>
            </wp:wrapPolygon>
          </wp:wrapThrough>
          <wp:docPr id="12" name="Picture 1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picture containing text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36345" cy="36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5075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18B7AFD" wp14:editId="4EFA12C0">
          <wp:simplePos x="0" y="0"/>
          <wp:positionH relativeFrom="page">
            <wp:posOffset>6457950</wp:posOffset>
          </wp:positionH>
          <wp:positionV relativeFrom="paragraph">
            <wp:posOffset>-824548</wp:posOffset>
          </wp:positionV>
          <wp:extent cx="1590618" cy="1570343"/>
          <wp:effectExtent l="0" t="0" r="0" b="0"/>
          <wp:wrapNone/>
          <wp:docPr id="10" name="Picture 1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 with medium confidence"/>
                  <pic:cNvPicPr/>
                </pic:nvPicPr>
                <pic:blipFill>
                  <a:blip r:embed="rId2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18" cy="1570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9388D9" w14:textId="77777777" w:rsidR="001D6F62" w:rsidRDefault="001D6F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35pt;height:332pt" o:bullet="t">
        <v:imagedata r:id="rId1" o:title="TK_LOGO_POINTER_RGB_bullet_blue"/>
      </v:shape>
    </w:pict>
  </w:numPicBullet>
  <w:abstractNum w:abstractNumId="0" w15:restartNumberingAfterBreak="0">
    <w:nsid w:val="465A2B72"/>
    <w:multiLevelType w:val="hybridMultilevel"/>
    <w:tmpl w:val="BB5E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946DA"/>
    <w:multiLevelType w:val="multilevel"/>
    <w:tmpl w:val="D322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756A4F"/>
    <w:multiLevelType w:val="hybridMultilevel"/>
    <w:tmpl w:val="ACC81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E1E16"/>
    <w:multiLevelType w:val="hybridMultilevel"/>
    <w:tmpl w:val="B6DE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DF"/>
    <w:rsid w:val="000143DE"/>
    <w:rsid w:val="00023F76"/>
    <w:rsid w:val="0006611C"/>
    <w:rsid w:val="000815E7"/>
    <w:rsid w:val="00172E8A"/>
    <w:rsid w:val="001A02EB"/>
    <w:rsid w:val="001D6F62"/>
    <w:rsid w:val="002525DF"/>
    <w:rsid w:val="002E7EEA"/>
    <w:rsid w:val="00457FED"/>
    <w:rsid w:val="00492EB6"/>
    <w:rsid w:val="00592D52"/>
    <w:rsid w:val="005A7652"/>
    <w:rsid w:val="00647E31"/>
    <w:rsid w:val="006A369B"/>
    <w:rsid w:val="006B6B5D"/>
    <w:rsid w:val="006F501B"/>
    <w:rsid w:val="00777845"/>
    <w:rsid w:val="00777F6A"/>
    <w:rsid w:val="0078262B"/>
    <w:rsid w:val="00930F1B"/>
    <w:rsid w:val="009A4EA3"/>
    <w:rsid w:val="00A85B00"/>
    <w:rsid w:val="00C3405F"/>
    <w:rsid w:val="00C4321A"/>
    <w:rsid w:val="00C96EFB"/>
    <w:rsid w:val="00CF7446"/>
    <w:rsid w:val="00D53755"/>
    <w:rsid w:val="00E82A0D"/>
    <w:rsid w:val="00EB4328"/>
    <w:rsid w:val="00EF4CB9"/>
    <w:rsid w:val="00F127D4"/>
    <w:rsid w:val="00F42593"/>
    <w:rsid w:val="00FD16FE"/>
    <w:rsid w:val="00FD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34B722"/>
  <w15:chartTrackingRefBased/>
  <w15:docId w15:val="{18C0C1EF-7D58-4B3A-99B1-3406013D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C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2E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2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525D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F4C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72E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D6F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F62"/>
  </w:style>
  <w:style w:type="paragraph" w:styleId="Footer">
    <w:name w:val="footer"/>
    <w:basedOn w:val="Normal"/>
    <w:link w:val="FooterChar"/>
    <w:uiPriority w:val="99"/>
    <w:unhideWhenUsed/>
    <w:rsid w:val="001D6F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F62"/>
  </w:style>
  <w:style w:type="paragraph" w:styleId="Title">
    <w:name w:val="Title"/>
    <w:basedOn w:val="Normal"/>
    <w:next w:val="Normal"/>
    <w:link w:val="TitleChar"/>
    <w:uiPriority w:val="10"/>
    <w:qFormat/>
    <w:rsid w:val="001D6F6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F6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4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f70fcb-d9bb-42e6-bb78-7388f5973b5d">
      <Terms xmlns="http://schemas.microsoft.com/office/infopath/2007/PartnerControls"/>
    </lcf76f155ced4ddcb4097134ff3c332f>
    <TaxCatchAll xmlns="79c12ba2-3ee5-41ab-8b3f-26c62b64fc1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05009D3C61441B24CDDF2B46331FC" ma:contentTypeVersion="18" ma:contentTypeDescription="Create a new document." ma:contentTypeScope="" ma:versionID="ad3039f37e98e9499054898d94e511cb">
  <xsd:schema xmlns:xsd="http://www.w3.org/2001/XMLSchema" xmlns:xs="http://www.w3.org/2001/XMLSchema" xmlns:p="http://schemas.microsoft.com/office/2006/metadata/properties" xmlns:ns2="acf70fcb-d9bb-42e6-bb78-7388f5973b5d" xmlns:ns3="79c12ba2-3ee5-41ab-8b3f-26c62b64fc16" targetNamespace="http://schemas.microsoft.com/office/2006/metadata/properties" ma:root="true" ma:fieldsID="9c5454695b2688ebe62ff23860f0cc65" ns2:_="" ns3:_="">
    <xsd:import namespace="acf70fcb-d9bb-42e6-bb78-7388f5973b5d"/>
    <xsd:import namespace="79c12ba2-3ee5-41ab-8b3f-26c62b64fc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70fcb-d9bb-42e6-bb78-7388f5973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12ba2-3ee5-41ab-8b3f-26c62b64fc1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9a7ca56-3413-49ef-bb57-aff17c993759}" ma:internalName="TaxCatchAll" ma:showField="CatchAllData" ma:web="79c12ba2-3ee5-41ab-8b3f-26c62b64fc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9D4AA3-35F3-42F4-9F3E-A0B39AF8D304}">
  <ds:schemaRefs>
    <ds:schemaRef ds:uri="http://schemas.microsoft.com/office/infopath/2007/PartnerControls"/>
    <ds:schemaRef ds:uri="http://purl.org/dc/terms/"/>
    <ds:schemaRef ds:uri="58f12e7d-3690-4ee8-91b0-4bd69ecbdff4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288f1222-e993-47a8-be68-471b54bfc363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C851E4D-C9E6-4DF5-9611-BA79C327633F}"/>
</file>

<file path=customXml/itemProps3.xml><?xml version="1.0" encoding="utf-8"?>
<ds:datastoreItem xmlns:ds="http://schemas.openxmlformats.org/officeDocument/2006/customXml" ds:itemID="{C50E258F-B27D-48F8-B6A2-4686434BD3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Powley</dc:creator>
  <cp:keywords/>
  <dc:description/>
  <cp:lastModifiedBy>Rachael Marrison</cp:lastModifiedBy>
  <cp:revision>4</cp:revision>
  <dcterms:created xsi:type="dcterms:W3CDTF">2024-10-08T08:30:00Z</dcterms:created>
  <dcterms:modified xsi:type="dcterms:W3CDTF">2025-05-23T12:57:00Z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0x010100F7905009D3C61441B24CDDF2B46331FC</vt:lpwstr>
  </property>
  <property fmtid="{D5CDD505-2E9C-101B-9397-08002B2CF9AE}" pid="3" name="MediaServiceImageTags">
    <vt:lpwstr/>
  </property>
</Properties>
</file>